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236" w:rsidRPr="00132DF0" w:rsidRDefault="00900708" w:rsidP="00900708">
      <w:pPr>
        <w:spacing w:after="0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.5pt;margin-top:20.25pt;width:697.5pt;height:0;z-index:251658240" o:connectortype="straight">
            <v:imagedata embosscolor="shadow add(51)"/>
            <v:shadow on="t" type="emboss" color="lineOrFill darken(153)" color2="shadow add(102)" offset="-1pt,-1pt"/>
          </v:shape>
        </w:pict>
      </w:r>
      <w:r w:rsidR="00132DF0" w:rsidRPr="00132DF0">
        <w:rPr>
          <w:b/>
          <w:sz w:val="32"/>
          <w:szCs w:val="32"/>
        </w:rPr>
        <w:t>Map Making</w:t>
      </w:r>
    </w:p>
    <w:p w:rsidR="00132DF0" w:rsidRDefault="00132DF0" w:rsidP="00900708">
      <w:pPr>
        <w:spacing w:after="0"/>
        <w:rPr>
          <w:sz w:val="28"/>
          <w:szCs w:val="28"/>
        </w:rPr>
      </w:pPr>
      <w:r w:rsidRPr="00132DF0">
        <w:rPr>
          <w:sz w:val="28"/>
          <w:szCs w:val="28"/>
        </w:rPr>
        <w:t>A step-by-step guide</w:t>
      </w:r>
    </w:p>
    <w:p w:rsidR="00900708" w:rsidRPr="00900708" w:rsidRDefault="00900708" w:rsidP="00900708">
      <w:pPr>
        <w:spacing w:after="0"/>
        <w:rPr>
          <w:sz w:val="12"/>
          <w:szCs w:val="12"/>
        </w:rPr>
      </w:pPr>
    </w:p>
    <w:p w:rsidR="00132DF0" w:rsidRDefault="00132DF0" w:rsidP="00132DF0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 w:rsidRPr="00132DF0">
        <w:rPr>
          <w:sz w:val="24"/>
          <w:szCs w:val="24"/>
        </w:rPr>
        <w:t xml:space="preserve">Go to </w:t>
      </w:r>
      <w:hyperlink r:id="rId5" w:history="1">
        <w:r w:rsidRPr="00132DF0">
          <w:rPr>
            <w:rStyle w:val="Hyperlink"/>
            <w:sz w:val="24"/>
            <w:szCs w:val="24"/>
          </w:rPr>
          <w:t>http://quikmaps.com/</w:t>
        </w:r>
      </w:hyperlink>
    </w:p>
    <w:p w:rsidR="00132DF0" w:rsidRDefault="00132DF0" w:rsidP="00132DF0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>Sign up or sign in – no e mail required</w:t>
      </w:r>
    </w:p>
    <w:p w:rsidR="00132DF0" w:rsidRDefault="00132DF0" w:rsidP="00132DF0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>Choose Make a New Map</w:t>
      </w:r>
    </w:p>
    <w:p w:rsidR="00132DF0" w:rsidRDefault="00900708" w:rsidP="00132DF0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Navigate to the map area </w:t>
      </w:r>
    </w:p>
    <w:tbl>
      <w:tblPr>
        <w:tblStyle w:val="LightList"/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40"/>
        <w:gridCol w:w="2430"/>
        <w:gridCol w:w="2610"/>
        <w:gridCol w:w="4050"/>
      </w:tblGrid>
      <w:tr w:rsidR="00900708" w:rsidTr="00900708">
        <w:trPr>
          <w:cnfStyle w:val="100000000000"/>
        </w:trPr>
        <w:tc>
          <w:tcPr>
            <w:cnfStyle w:val="001000000000"/>
            <w:tcW w:w="6570" w:type="dxa"/>
            <w:gridSpan w:val="2"/>
            <w:shd w:val="clear" w:color="auto" w:fill="595959" w:themeFill="text1" w:themeFillTint="A6"/>
          </w:tcPr>
          <w:p w:rsidR="00900708" w:rsidRDefault="00900708" w:rsidP="009007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Choose Backdrop</w:t>
            </w:r>
          </w:p>
        </w:tc>
        <w:tc>
          <w:tcPr>
            <w:tcW w:w="6660" w:type="dxa"/>
            <w:gridSpan w:val="2"/>
            <w:shd w:val="clear" w:color="auto" w:fill="595959" w:themeFill="text1" w:themeFillTint="A6"/>
          </w:tcPr>
          <w:p w:rsidR="00900708" w:rsidRDefault="00900708" w:rsidP="00900708">
            <w:pPr>
              <w:cnfStyle w:val="1000000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Change Canvas</w:t>
            </w:r>
          </w:p>
        </w:tc>
      </w:tr>
      <w:tr w:rsidR="00900708" w:rsidTr="00900708">
        <w:trPr>
          <w:cnfStyle w:val="000000100000"/>
        </w:trPr>
        <w:tc>
          <w:tcPr>
            <w:cnfStyle w:val="001000000000"/>
            <w:tcW w:w="6570" w:type="dxa"/>
            <w:gridSpan w:val="2"/>
          </w:tcPr>
          <w:p w:rsidR="00900708" w:rsidRDefault="00900708" w:rsidP="00900708">
            <w:pPr>
              <w:rPr>
                <w:sz w:val="24"/>
                <w:szCs w:val="24"/>
              </w:rPr>
            </w:pPr>
            <w:r>
              <w:rPr>
                <w:b w:val="0"/>
                <w:bCs w:val="0"/>
                <w:noProof/>
                <w:sz w:val="24"/>
                <w:szCs w:val="24"/>
              </w:rPr>
              <w:drawing>
                <wp:inline distT="0" distB="0" distL="0" distR="0">
                  <wp:extent cx="2771775" cy="330481"/>
                  <wp:effectExtent l="19050" t="0" r="9525" b="0"/>
                  <wp:docPr id="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4181" t="35526" r="5226" b="236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3304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0708" w:rsidRDefault="00900708" w:rsidP="00900708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gridSpan w:val="2"/>
          </w:tcPr>
          <w:p w:rsidR="00900708" w:rsidRDefault="00900708" w:rsidP="00900708">
            <w:pPr>
              <w:cnfStyle w:val="00000010000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657350" cy="1285875"/>
                  <wp:effectExtent l="19050" t="0" r="0" b="0"/>
                  <wp:docPr id="16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3821" t="18750" r="15447" b="156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0708" w:rsidTr="00900708">
        <w:tc>
          <w:tcPr>
            <w:cnfStyle w:val="001000000000"/>
            <w:tcW w:w="4140" w:type="dxa"/>
            <w:tcBorders>
              <w:bottom w:val="single" w:sz="8" w:space="0" w:color="000000" w:themeColor="text1"/>
            </w:tcBorders>
            <w:shd w:val="clear" w:color="auto" w:fill="595959" w:themeFill="text1" w:themeFillTint="A6"/>
          </w:tcPr>
          <w:p w:rsidR="00900708" w:rsidRPr="00900708" w:rsidRDefault="00900708" w:rsidP="00900708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900708">
              <w:rPr>
                <w:color w:val="FFFFFF" w:themeColor="background1"/>
                <w:sz w:val="24"/>
                <w:szCs w:val="24"/>
              </w:rPr>
              <w:t>Draw Lines</w:t>
            </w:r>
          </w:p>
        </w:tc>
        <w:tc>
          <w:tcPr>
            <w:tcW w:w="5040" w:type="dxa"/>
            <w:gridSpan w:val="2"/>
            <w:tcBorders>
              <w:bottom w:val="single" w:sz="8" w:space="0" w:color="000000" w:themeColor="text1"/>
            </w:tcBorders>
            <w:shd w:val="clear" w:color="auto" w:fill="595959" w:themeFill="text1" w:themeFillTint="A6"/>
          </w:tcPr>
          <w:p w:rsidR="00900708" w:rsidRPr="00900708" w:rsidRDefault="00900708" w:rsidP="00900708">
            <w:pPr>
              <w:jc w:val="center"/>
              <w:cnfStyle w:val="000000000000"/>
              <w:rPr>
                <w:b/>
                <w:color w:val="FFFFFF" w:themeColor="background1"/>
                <w:sz w:val="24"/>
                <w:szCs w:val="24"/>
              </w:rPr>
            </w:pPr>
            <w:r w:rsidRPr="00900708">
              <w:rPr>
                <w:b/>
                <w:color w:val="FFFFFF" w:themeColor="background1"/>
                <w:sz w:val="24"/>
                <w:szCs w:val="24"/>
              </w:rPr>
              <w:t>Add Markers</w:t>
            </w:r>
          </w:p>
        </w:tc>
        <w:tc>
          <w:tcPr>
            <w:tcW w:w="4050" w:type="dxa"/>
            <w:tcBorders>
              <w:bottom w:val="single" w:sz="8" w:space="0" w:color="000000" w:themeColor="text1"/>
            </w:tcBorders>
            <w:shd w:val="clear" w:color="auto" w:fill="595959" w:themeFill="text1" w:themeFillTint="A6"/>
          </w:tcPr>
          <w:p w:rsidR="00900708" w:rsidRPr="00900708" w:rsidRDefault="00900708" w:rsidP="00900708">
            <w:pPr>
              <w:jc w:val="center"/>
              <w:cnfStyle w:val="000000000000"/>
              <w:rPr>
                <w:b/>
                <w:color w:val="FFFFFF" w:themeColor="background1"/>
                <w:sz w:val="24"/>
                <w:szCs w:val="24"/>
              </w:rPr>
            </w:pPr>
            <w:r w:rsidRPr="00900708">
              <w:rPr>
                <w:b/>
                <w:color w:val="FFFFFF" w:themeColor="background1"/>
                <w:sz w:val="24"/>
                <w:szCs w:val="24"/>
              </w:rPr>
              <w:t>Add Text</w:t>
            </w:r>
          </w:p>
        </w:tc>
      </w:tr>
      <w:tr w:rsidR="00900708" w:rsidTr="00900708">
        <w:trPr>
          <w:cnfStyle w:val="000000100000"/>
        </w:trPr>
        <w:tc>
          <w:tcPr>
            <w:cnfStyle w:val="001000000000"/>
            <w:tcW w:w="4140" w:type="dxa"/>
          </w:tcPr>
          <w:p w:rsidR="00900708" w:rsidRDefault="00900708" w:rsidP="00900708">
            <w:pPr>
              <w:jc w:val="center"/>
              <w:rPr>
                <w:sz w:val="24"/>
                <w:szCs w:val="24"/>
              </w:rPr>
            </w:pPr>
            <w:r>
              <w:rPr>
                <w:b w:val="0"/>
                <w:bCs w:val="0"/>
                <w:noProof/>
                <w:sz w:val="24"/>
                <w:szCs w:val="24"/>
              </w:rPr>
              <w:drawing>
                <wp:inline distT="0" distB="0" distL="0" distR="0">
                  <wp:extent cx="2571750" cy="428625"/>
                  <wp:effectExtent l="19050" t="0" r="0" b="0"/>
                  <wp:docPr id="17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4508" t="31818" r="6967" b="136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gridSpan w:val="2"/>
          </w:tcPr>
          <w:p w:rsidR="00900708" w:rsidRDefault="00900708" w:rsidP="00900708">
            <w:pPr>
              <w:jc w:val="center"/>
              <w:cnfStyle w:val="00000010000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2581275" cy="1943100"/>
                  <wp:effectExtent l="19050" t="0" r="9525" b="0"/>
                  <wp:docPr id="1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t="8267" r="6552" b="373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194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0" w:type="dxa"/>
          </w:tcPr>
          <w:p w:rsidR="00900708" w:rsidRDefault="00900708" w:rsidP="00900708">
            <w:pPr>
              <w:jc w:val="center"/>
              <w:cnfStyle w:val="00000010000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1495425" cy="581025"/>
                  <wp:effectExtent l="19050" t="0" r="9525" b="0"/>
                  <wp:docPr id="15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1574" t="31579" r="15741" b="149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00708" w:rsidRDefault="00900708" w:rsidP="00900708">
      <w:pPr>
        <w:rPr>
          <w:sz w:val="24"/>
          <w:szCs w:val="24"/>
        </w:rPr>
      </w:pPr>
    </w:p>
    <w:p w:rsidR="00900708" w:rsidRDefault="00900708" w:rsidP="00900708">
      <w:pPr>
        <w:pStyle w:val="ListParagraph"/>
        <w:numPr>
          <w:ilvl w:val="0"/>
          <w:numId w:val="1"/>
        </w:numPr>
        <w:tabs>
          <w:tab w:val="left" w:pos="810"/>
        </w:tabs>
        <w:ind w:left="360"/>
        <w:rPr>
          <w:sz w:val="24"/>
          <w:szCs w:val="24"/>
        </w:rPr>
      </w:pPr>
      <w:r>
        <w:rPr>
          <w:sz w:val="24"/>
          <w:szCs w:val="24"/>
        </w:rPr>
        <w:t>Add a Title and Save</w:t>
      </w:r>
    </w:p>
    <w:p w:rsidR="00900708" w:rsidRDefault="00900708" w:rsidP="00900708">
      <w:pPr>
        <w:pStyle w:val="ListParagraph"/>
        <w:numPr>
          <w:ilvl w:val="0"/>
          <w:numId w:val="1"/>
        </w:numPr>
        <w:tabs>
          <w:tab w:val="left" w:pos="810"/>
        </w:tabs>
        <w:ind w:left="360"/>
        <w:rPr>
          <w:sz w:val="24"/>
          <w:szCs w:val="24"/>
        </w:rPr>
      </w:pPr>
      <w:r>
        <w:rPr>
          <w:sz w:val="24"/>
          <w:szCs w:val="24"/>
        </w:rPr>
        <w:t xml:space="preserve">To Embed – Copy Code and Paste onto website (i.e. School Fusion, </w:t>
      </w:r>
      <w:proofErr w:type="spellStart"/>
      <w:r>
        <w:rPr>
          <w:sz w:val="24"/>
          <w:szCs w:val="24"/>
        </w:rPr>
        <w:t>wikispaces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edublogs</w:t>
      </w:r>
      <w:proofErr w:type="spellEnd"/>
      <w:r>
        <w:rPr>
          <w:sz w:val="24"/>
          <w:szCs w:val="24"/>
        </w:rPr>
        <w:t>)</w:t>
      </w:r>
    </w:p>
    <w:p w:rsidR="00900708" w:rsidRDefault="00900708" w:rsidP="00900708">
      <w:pPr>
        <w:pStyle w:val="ListParagraph"/>
        <w:numPr>
          <w:ilvl w:val="0"/>
          <w:numId w:val="1"/>
        </w:numPr>
        <w:tabs>
          <w:tab w:val="left" w:pos="810"/>
        </w:tabs>
        <w:ind w:left="360"/>
        <w:rPr>
          <w:sz w:val="24"/>
          <w:szCs w:val="24"/>
        </w:rPr>
      </w:pPr>
      <w:r>
        <w:rPr>
          <w:sz w:val="24"/>
          <w:szCs w:val="24"/>
        </w:rPr>
        <w:t xml:space="preserve">To Print – Go to My Maps, Choose See Larger View, Choose Go </w:t>
      </w:r>
      <w:proofErr w:type="spellStart"/>
      <w:r>
        <w:rPr>
          <w:sz w:val="24"/>
          <w:szCs w:val="24"/>
        </w:rPr>
        <w:t>Fullscreen</w:t>
      </w:r>
      <w:proofErr w:type="spellEnd"/>
      <w:r>
        <w:rPr>
          <w:sz w:val="24"/>
          <w:szCs w:val="24"/>
        </w:rPr>
        <w:t xml:space="preserve"> – From the Browser File menu, Choose Print</w:t>
      </w:r>
    </w:p>
    <w:p w:rsidR="00900708" w:rsidRPr="00900708" w:rsidRDefault="00900708" w:rsidP="00900708">
      <w:pPr>
        <w:pStyle w:val="ListParagraph"/>
        <w:tabs>
          <w:tab w:val="left" w:pos="810"/>
        </w:tabs>
        <w:ind w:left="360"/>
        <w:rPr>
          <w:sz w:val="24"/>
          <w:szCs w:val="24"/>
        </w:rPr>
      </w:pPr>
      <w:r>
        <w:rPr>
          <w:sz w:val="24"/>
          <w:szCs w:val="24"/>
        </w:rPr>
        <w:t>Note: you may want to print in landscape mode to obtain the best map</w:t>
      </w:r>
    </w:p>
    <w:sectPr w:rsidR="00900708" w:rsidRPr="00900708" w:rsidSect="0090070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641C7A"/>
    <w:multiLevelType w:val="hybridMultilevel"/>
    <w:tmpl w:val="BA643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32DF0"/>
    <w:rsid w:val="00132DF0"/>
    <w:rsid w:val="00900708"/>
    <w:rsid w:val="00CD1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2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D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2DF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00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9007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00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7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quikmaps.com/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82</Words>
  <Characters>473</Characters>
  <Application>Microsoft Office Word</Application>
  <DocSecurity>0</DocSecurity>
  <Lines>3</Lines>
  <Paragraphs>1</Paragraphs>
  <ScaleCrop>false</ScaleCrop>
  <Company>PWCS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PWCS</dc:creator>
  <cp:keywords/>
  <dc:description/>
  <cp:lastModifiedBy>PWCS</cp:lastModifiedBy>
  <cp:revision>2</cp:revision>
  <dcterms:created xsi:type="dcterms:W3CDTF">2012-01-09T13:57:00Z</dcterms:created>
  <dcterms:modified xsi:type="dcterms:W3CDTF">2012-01-09T14:55:00Z</dcterms:modified>
</cp:coreProperties>
</file>